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71BA" w:rsidRPr="001371BA" w:rsidRDefault="001371BA" w:rsidP="001371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Cryostat Microtome CT520 - </w:t>
      </w:r>
      <w:r w:rsidRPr="001371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Specifications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5"/>
        <w:gridCol w:w="4931"/>
      </w:tblGrid>
      <w:tr w:rsidR="001371BA" w:rsidRPr="001371BA" w:rsidTr="001371BA">
        <w:trPr>
          <w:tblCellSpacing w:w="15" w:type="dxa"/>
        </w:trPr>
        <w:tc>
          <w:tcPr>
            <w:tcW w:w="4050" w:type="dxa"/>
            <w:vAlign w:val="center"/>
            <w:hideMark/>
          </w:tcPr>
          <w:p w:rsidR="001371BA" w:rsidRPr="001371BA" w:rsidRDefault="001371BA" w:rsidP="0013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1371B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Power requirements</w:t>
            </w:r>
          </w:p>
        </w:tc>
        <w:tc>
          <w:tcPr>
            <w:tcW w:w="0" w:type="auto"/>
            <w:vAlign w:val="center"/>
            <w:hideMark/>
          </w:tcPr>
          <w:p w:rsidR="001371BA" w:rsidRPr="001371BA" w:rsidRDefault="001371BA" w:rsidP="00137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371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220 - 240 VAC, 50 Hz; 220 - 240 VAC, 60 Hz; 110 - 127 VAC, 60Hz</w:t>
            </w:r>
          </w:p>
        </w:tc>
      </w:tr>
      <w:tr w:rsidR="001371BA" w:rsidRPr="001371BA" w:rsidTr="001371BA">
        <w:trPr>
          <w:tblCellSpacing w:w="15" w:type="dxa"/>
        </w:trPr>
        <w:tc>
          <w:tcPr>
            <w:tcW w:w="4050" w:type="dxa"/>
            <w:vAlign w:val="center"/>
            <w:hideMark/>
          </w:tcPr>
          <w:p w:rsidR="001371BA" w:rsidRPr="001371BA" w:rsidRDefault="001371BA" w:rsidP="0013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1371B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Dimensions (</w:t>
            </w:r>
            <w:proofErr w:type="spellStart"/>
            <w:r w:rsidRPr="001371B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WxDxH</w:t>
            </w:r>
            <w:proofErr w:type="spellEnd"/>
            <w:r w:rsidRPr="001371B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1371BA" w:rsidRPr="001371BA" w:rsidRDefault="001371BA" w:rsidP="00137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371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830 × 910 × 1300 mm (including the handwheel)</w:t>
            </w:r>
          </w:p>
        </w:tc>
      </w:tr>
      <w:tr w:rsidR="001371BA" w:rsidRPr="001371BA" w:rsidTr="001371BA">
        <w:trPr>
          <w:tblCellSpacing w:w="15" w:type="dxa"/>
        </w:trPr>
        <w:tc>
          <w:tcPr>
            <w:tcW w:w="4050" w:type="dxa"/>
            <w:vAlign w:val="center"/>
            <w:hideMark/>
          </w:tcPr>
          <w:p w:rsidR="001371BA" w:rsidRPr="001371BA" w:rsidRDefault="001371BA" w:rsidP="0013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1371B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Weight</w:t>
            </w:r>
          </w:p>
        </w:tc>
        <w:tc>
          <w:tcPr>
            <w:tcW w:w="0" w:type="auto"/>
            <w:vAlign w:val="center"/>
            <w:hideMark/>
          </w:tcPr>
          <w:p w:rsidR="001371BA" w:rsidRPr="001371BA" w:rsidRDefault="001371BA" w:rsidP="00137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371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Approx. 185 kg (without accessories)</w:t>
            </w:r>
          </w:p>
        </w:tc>
      </w:tr>
      <w:tr w:rsidR="001371BA" w:rsidRPr="001371BA" w:rsidTr="001371BA">
        <w:trPr>
          <w:tblCellSpacing w:w="15" w:type="dxa"/>
        </w:trPr>
        <w:tc>
          <w:tcPr>
            <w:tcW w:w="4050" w:type="dxa"/>
            <w:vAlign w:val="center"/>
            <w:hideMark/>
          </w:tcPr>
          <w:p w:rsidR="001371BA" w:rsidRPr="001371BA" w:rsidRDefault="001371BA" w:rsidP="0013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1371B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Section thickness range</w:t>
            </w:r>
          </w:p>
        </w:tc>
        <w:tc>
          <w:tcPr>
            <w:tcW w:w="0" w:type="auto"/>
            <w:vAlign w:val="center"/>
            <w:hideMark/>
          </w:tcPr>
          <w:p w:rsidR="001371BA" w:rsidRPr="001371BA" w:rsidRDefault="001371BA" w:rsidP="00137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371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1 - 100 </w:t>
            </w:r>
            <w:proofErr w:type="spellStart"/>
            <w:r w:rsidRPr="001371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μm</w:t>
            </w:r>
            <w:proofErr w:type="spellEnd"/>
          </w:p>
        </w:tc>
      </w:tr>
      <w:tr w:rsidR="001371BA" w:rsidRPr="001371BA" w:rsidTr="001371BA">
        <w:trPr>
          <w:tblCellSpacing w:w="15" w:type="dxa"/>
        </w:trPr>
        <w:tc>
          <w:tcPr>
            <w:tcW w:w="4050" w:type="dxa"/>
            <w:vAlign w:val="center"/>
            <w:hideMark/>
          </w:tcPr>
          <w:p w:rsidR="001371BA" w:rsidRPr="001371BA" w:rsidRDefault="001371BA" w:rsidP="0013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1371B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Trinmming</w:t>
            </w:r>
            <w:proofErr w:type="spellEnd"/>
            <w:r w:rsidRPr="001371B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thickness range</w:t>
            </w:r>
          </w:p>
        </w:tc>
        <w:tc>
          <w:tcPr>
            <w:tcW w:w="0" w:type="auto"/>
            <w:vAlign w:val="center"/>
            <w:hideMark/>
          </w:tcPr>
          <w:p w:rsidR="001371BA" w:rsidRPr="001371BA" w:rsidRDefault="001371BA" w:rsidP="00137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371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5 - 600 </w:t>
            </w:r>
            <w:proofErr w:type="spellStart"/>
            <w:r w:rsidRPr="001371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μm</w:t>
            </w:r>
            <w:proofErr w:type="spellEnd"/>
          </w:p>
        </w:tc>
      </w:tr>
      <w:tr w:rsidR="001371BA" w:rsidRPr="001371BA" w:rsidTr="001371BA">
        <w:trPr>
          <w:tblCellSpacing w:w="15" w:type="dxa"/>
        </w:trPr>
        <w:tc>
          <w:tcPr>
            <w:tcW w:w="4050" w:type="dxa"/>
            <w:vAlign w:val="center"/>
            <w:hideMark/>
          </w:tcPr>
          <w:p w:rsidR="001371BA" w:rsidRPr="001371BA" w:rsidRDefault="001371BA" w:rsidP="0013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1371B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Horizontal feed</w:t>
            </w:r>
          </w:p>
        </w:tc>
        <w:tc>
          <w:tcPr>
            <w:tcW w:w="0" w:type="auto"/>
            <w:vAlign w:val="center"/>
            <w:hideMark/>
          </w:tcPr>
          <w:p w:rsidR="001371BA" w:rsidRPr="001371BA" w:rsidRDefault="001371BA" w:rsidP="00137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371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30 ± 1 mm</w:t>
            </w:r>
          </w:p>
        </w:tc>
      </w:tr>
      <w:tr w:rsidR="001371BA" w:rsidRPr="001371BA" w:rsidTr="001371BA">
        <w:trPr>
          <w:tblCellSpacing w:w="15" w:type="dxa"/>
        </w:trPr>
        <w:tc>
          <w:tcPr>
            <w:tcW w:w="4050" w:type="dxa"/>
            <w:vAlign w:val="center"/>
            <w:hideMark/>
          </w:tcPr>
          <w:p w:rsidR="001371BA" w:rsidRPr="001371BA" w:rsidRDefault="001371BA" w:rsidP="0013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1371B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Vertical stroke</w:t>
            </w:r>
          </w:p>
        </w:tc>
        <w:tc>
          <w:tcPr>
            <w:tcW w:w="0" w:type="auto"/>
            <w:vAlign w:val="center"/>
            <w:hideMark/>
          </w:tcPr>
          <w:p w:rsidR="001371BA" w:rsidRPr="001371BA" w:rsidRDefault="001371BA" w:rsidP="00137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371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62 ± 1 mm</w:t>
            </w:r>
          </w:p>
        </w:tc>
      </w:tr>
      <w:tr w:rsidR="001371BA" w:rsidRPr="001371BA" w:rsidTr="001371BA">
        <w:trPr>
          <w:tblCellSpacing w:w="15" w:type="dxa"/>
        </w:trPr>
        <w:tc>
          <w:tcPr>
            <w:tcW w:w="4050" w:type="dxa"/>
            <w:vAlign w:val="center"/>
            <w:hideMark/>
          </w:tcPr>
          <w:p w:rsidR="001371BA" w:rsidRPr="001371BA" w:rsidRDefault="001371BA" w:rsidP="0013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1371B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Retraction</w:t>
            </w:r>
          </w:p>
        </w:tc>
        <w:tc>
          <w:tcPr>
            <w:tcW w:w="0" w:type="auto"/>
            <w:vAlign w:val="center"/>
            <w:hideMark/>
          </w:tcPr>
          <w:p w:rsidR="001371BA" w:rsidRPr="001371BA" w:rsidRDefault="001371BA" w:rsidP="00137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371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Yes, adjustable</w:t>
            </w:r>
          </w:p>
        </w:tc>
      </w:tr>
      <w:tr w:rsidR="001371BA" w:rsidRPr="001371BA" w:rsidTr="001371BA">
        <w:trPr>
          <w:tblCellSpacing w:w="15" w:type="dxa"/>
        </w:trPr>
        <w:tc>
          <w:tcPr>
            <w:tcW w:w="4050" w:type="dxa"/>
            <w:vAlign w:val="center"/>
            <w:hideMark/>
          </w:tcPr>
          <w:p w:rsidR="001371BA" w:rsidRPr="001371BA" w:rsidRDefault="001371BA" w:rsidP="0013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1371B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Specimen orientation</w:t>
            </w:r>
          </w:p>
        </w:tc>
        <w:tc>
          <w:tcPr>
            <w:tcW w:w="0" w:type="auto"/>
            <w:vAlign w:val="center"/>
            <w:hideMark/>
          </w:tcPr>
          <w:p w:rsidR="001371BA" w:rsidRPr="001371BA" w:rsidRDefault="001371BA" w:rsidP="00137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371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±8° (x/y axis), 360° (z axis)</w:t>
            </w:r>
          </w:p>
        </w:tc>
      </w:tr>
      <w:tr w:rsidR="001371BA" w:rsidRPr="001371BA" w:rsidTr="001371BA">
        <w:trPr>
          <w:tblCellSpacing w:w="15" w:type="dxa"/>
        </w:trPr>
        <w:tc>
          <w:tcPr>
            <w:tcW w:w="4050" w:type="dxa"/>
            <w:vAlign w:val="center"/>
            <w:hideMark/>
          </w:tcPr>
          <w:p w:rsidR="001371BA" w:rsidRPr="001371BA" w:rsidRDefault="001371BA" w:rsidP="0013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1371B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Temperature range</w:t>
            </w:r>
          </w:p>
        </w:tc>
        <w:tc>
          <w:tcPr>
            <w:tcW w:w="0" w:type="auto"/>
            <w:vAlign w:val="center"/>
            <w:hideMark/>
          </w:tcPr>
          <w:p w:rsidR="001371BA" w:rsidRPr="001371BA" w:rsidRDefault="001371BA" w:rsidP="00137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371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At ambient temperature of 20 °C</w:t>
            </w:r>
            <w:r w:rsidRPr="001371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Freeze shelf: -10 °C to -42 °C ± 5°C </w:t>
            </w:r>
            <w:r w:rsidRPr="001371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br/>
              <w:t>Specimen head: -10 °C to -50 °C ± 5°C</w:t>
            </w:r>
            <w:r w:rsidRPr="001371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br/>
              <w:t>Blade holder: -15 °C to -30 °C ± 5°C</w:t>
            </w:r>
          </w:p>
        </w:tc>
      </w:tr>
      <w:tr w:rsidR="001371BA" w:rsidRPr="001371BA" w:rsidTr="001371BA">
        <w:trPr>
          <w:tblCellSpacing w:w="15" w:type="dxa"/>
        </w:trPr>
        <w:tc>
          <w:tcPr>
            <w:tcW w:w="4050" w:type="dxa"/>
            <w:vAlign w:val="center"/>
            <w:hideMark/>
          </w:tcPr>
          <w:p w:rsidR="001371BA" w:rsidRPr="001371BA" w:rsidRDefault="001371BA" w:rsidP="0013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1371B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Freezing stations</w:t>
            </w:r>
          </w:p>
        </w:tc>
        <w:tc>
          <w:tcPr>
            <w:tcW w:w="0" w:type="auto"/>
            <w:vAlign w:val="center"/>
            <w:hideMark/>
          </w:tcPr>
          <w:p w:rsidR="001371BA" w:rsidRPr="001371BA" w:rsidRDefault="001371BA" w:rsidP="00137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371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18 stations + 2 Peltier elements</w:t>
            </w:r>
          </w:p>
        </w:tc>
      </w:tr>
      <w:tr w:rsidR="001371BA" w:rsidRPr="001371BA" w:rsidTr="001371BA">
        <w:trPr>
          <w:tblCellSpacing w:w="15" w:type="dxa"/>
        </w:trPr>
        <w:tc>
          <w:tcPr>
            <w:tcW w:w="4050" w:type="dxa"/>
            <w:vAlign w:val="center"/>
            <w:hideMark/>
          </w:tcPr>
          <w:p w:rsidR="001371BA" w:rsidRPr="001371BA" w:rsidRDefault="001371BA" w:rsidP="0013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1371B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Peltier elements</w:t>
            </w:r>
          </w:p>
        </w:tc>
        <w:tc>
          <w:tcPr>
            <w:tcW w:w="0" w:type="auto"/>
            <w:vAlign w:val="center"/>
            <w:hideMark/>
          </w:tcPr>
          <w:p w:rsidR="001371BA" w:rsidRPr="001371BA" w:rsidRDefault="001371BA" w:rsidP="00137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371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-60 °C + 3 °C (at freeze shelf temperature of -42 °C (+5 °C))</w:t>
            </w:r>
          </w:p>
        </w:tc>
      </w:tr>
    </w:tbl>
    <w:p w:rsidR="00751A69" w:rsidRPr="001371BA" w:rsidRDefault="00751A69" w:rsidP="001371BA"/>
    <w:sectPr w:rsidR="00751A69" w:rsidRPr="001371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1BA"/>
    <w:rsid w:val="001371BA"/>
    <w:rsid w:val="00751A69"/>
    <w:rsid w:val="00CD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490A0"/>
  <w15:chartTrackingRefBased/>
  <w15:docId w15:val="{6B3FDE1D-66AC-4D63-B8B7-3FE739A36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371B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371BA"/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Smilauerova</dc:creator>
  <cp:keywords/>
  <dc:description/>
  <cp:lastModifiedBy>Renata Smilauerova</cp:lastModifiedBy>
  <cp:revision>1</cp:revision>
  <dcterms:created xsi:type="dcterms:W3CDTF">2023-09-19T10:55:00Z</dcterms:created>
  <dcterms:modified xsi:type="dcterms:W3CDTF">2023-09-19T10:57:00Z</dcterms:modified>
</cp:coreProperties>
</file>